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16" w:rsidRDefault="006F0D16" w:rsidP="006F0D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F0D16" w:rsidRDefault="006F0D16" w:rsidP="006F0D1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F0D16" w:rsidRDefault="006F0D16" w:rsidP="006F0D1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800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29:22:010803:121, расположенного в Маймаксанском территориальном округе г.Архангельска по </w:t>
      </w:r>
      <w:r>
        <w:rPr>
          <w:sz w:val="28"/>
          <w:szCs w:val="28"/>
        </w:rPr>
        <w:br/>
        <w:t>ул. Ивана Рябова:</w:t>
      </w:r>
    </w:p>
    <w:p w:rsidR="006F0D16" w:rsidRDefault="006F0D16" w:rsidP="006F0D16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6F0D16" w:rsidRDefault="006F0D16" w:rsidP="006F0D1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"3" февраля 2020 года по "14" февраля 2020 года.</w:t>
      </w:r>
    </w:p>
    <w:p w:rsidR="006F0D16" w:rsidRDefault="006F0D16" w:rsidP="006F0D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Маймаксанском территориальном округе г.Архангельска по улице Ивана Рябова"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71"/>
        <w:gridCol w:w="9777"/>
      </w:tblGrid>
      <w:tr w:rsidR="006F0D16" w:rsidTr="006F0D16">
        <w:trPr>
          <w:trHeight w:val="305"/>
        </w:trPr>
        <w:tc>
          <w:tcPr>
            <w:tcW w:w="571" w:type="dxa"/>
            <w:hideMark/>
          </w:tcPr>
          <w:p w:rsidR="006F0D16" w:rsidRDefault="006F0D16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777" w:type="dxa"/>
            <w:hideMark/>
          </w:tcPr>
          <w:p w:rsidR="006F0D16" w:rsidRDefault="006F0D16">
            <w:pPr>
              <w:ind w:left="3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Выписка из Единого государственного реестра недвижимости об объекте недвижимости;</w:t>
            </w:r>
          </w:p>
        </w:tc>
      </w:tr>
    </w:tbl>
    <w:p w:rsidR="006F0D16" w:rsidRDefault="006F0D16" w:rsidP="006F0D1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6F0D16" w:rsidRDefault="006F0D16" w:rsidP="006F0D1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F0D16" w:rsidRDefault="006F0D16" w:rsidP="006F0D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F0D16" w:rsidRDefault="006F0D16" w:rsidP="006F0D1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"3" февраля 2020 года по "14" февраля 2020 года (с понедельника по пятницу, рабочие дни). </w:t>
      </w:r>
    </w:p>
    <w:p w:rsidR="006F0D16" w:rsidRDefault="006F0D16" w:rsidP="006F0D1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F0D16" w:rsidRDefault="006F0D16" w:rsidP="006F0D1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6F0D16" w:rsidTr="006F0D1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F0D16" w:rsidTr="006F0D1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февраля 2020 года</w:t>
            </w:r>
          </w:p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6F0D16" w:rsidTr="006F0D16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 февраля 2020 года</w:t>
            </w:r>
          </w:p>
          <w:p w:rsidR="006F0D16" w:rsidRDefault="006F0D1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11 февраля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16" w:rsidRDefault="006F0D16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6F0D16" w:rsidRDefault="006F0D16" w:rsidP="006F0D16">
      <w:pPr>
        <w:ind w:firstLine="709"/>
        <w:jc w:val="both"/>
        <w:rPr>
          <w:bCs/>
          <w:sz w:val="28"/>
          <w:szCs w:val="28"/>
        </w:rPr>
      </w:pPr>
    </w:p>
    <w:p w:rsidR="006F0D16" w:rsidRDefault="006F0D16" w:rsidP="006F0D1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F0D16" w:rsidRDefault="006F0D16" w:rsidP="006F0D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F0D16">
        <w:rPr>
          <w:bCs/>
          <w:sz w:val="28"/>
          <w:szCs w:val="28"/>
          <w:lang w:val="en-US"/>
        </w:rPr>
        <w:t>architect</w:t>
      </w:r>
      <w:r w:rsidRPr="006F0D16">
        <w:rPr>
          <w:bCs/>
          <w:sz w:val="28"/>
          <w:szCs w:val="28"/>
        </w:rPr>
        <w:t>@</w:t>
      </w:r>
      <w:proofErr w:type="spellStart"/>
      <w:r w:rsidRPr="006F0D16">
        <w:rPr>
          <w:bCs/>
          <w:sz w:val="28"/>
          <w:szCs w:val="28"/>
          <w:lang w:val="en-US"/>
        </w:rPr>
        <w:t>arhcity</w:t>
      </w:r>
      <w:proofErr w:type="spellEnd"/>
      <w:r w:rsidRPr="006F0D16">
        <w:rPr>
          <w:bCs/>
          <w:sz w:val="28"/>
          <w:szCs w:val="28"/>
        </w:rPr>
        <w:t>.</w:t>
      </w:r>
      <w:proofErr w:type="spellStart"/>
      <w:r w:rsidRPr="006F0D16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F0D16" w:rsidRDefault="006F0D16" w:rsidP="006F0D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F0D16" w:rsidRDefault="006F0D16" w:rsidP="006F0D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F0D16" w:rsidRDefault="006F0D16" w:rsidP="006F0D16">
      <w:pPr>
        <w:ind w:firstLine="709"/>
        <w:jc w:val="both"/>
        <w:rPr>
          <w:bCs/>
          <w:sz w:val="28"/>
          <w:szCs w:val="28"/>
        </w:rPr>
      </w:pPr>
    </w:p>
    <w:p w:rsidR="006F0D16" w:rsidRDefault="006F0D16" w:rsidP="006F0D1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Организаторо</w:t>
      </w:r>
      <w:bookmarkStart w:id="0" w:name="_GoBack"/>
      <w:bookmarkEnd w:id="0"/>
      <w:r>
        <w:rPr>
          <w:bCs/>
          <w:sz w:val="28"/>
          <w:szCs w:val="28"/>
        </w:rPr>
        <w:t>м общественных обсуждений является комиссия по землепользованию и застройке муниципального образования "Город Архангельск"</w:t>
      </w:r>
    </w:p>
    <w:p w:rsidR="006F0D16" w:rsidRDefault="006F0D16" w:rsidP="006F0D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Контактные данные организатора: </w:t>
      </w:r>
    </w:p>
    <w:p w:rsidR="006F0D16" w:rsidRDefault="006F0D16" w:rsidP="006F0D1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6F0D16" w:rsidRDefault="006F0D16" w:rsidP="006F0D1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F0D16">
        <w:rPr>
          <w:bCs/>
          <w:sz w:val="28"/>
          <w:szCs w:val="28"/>
        </w:rPr>
        <w:t>http://www.arhcity.ru/?page=2418/0</w:t>
      </w:r>
      <w:r w:rsidRPr="006F0D16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6F0D16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0D16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12F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0D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0D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2020-01-23T05:55:00Z</dcterms:created>
  <dcterms:modified xsi:type="dcterms:W3CDTF">2020-01-23T05:55:00Z</dcterms:modified>
</cp:coreProperties>
</file>